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C2" w:rsidRDefault="00ED0BCA" w:rsidP="00ED0BCA">
      <w:r>
        <w:t>Kwota jaką Z</w:t>
      </w:r>
      <w:r>
        <w:t xml:space="preserve">amawiający zamierza przeznaczyć na sfinansowanie zamówienia </w:t>
      </w:r>
      <w:r>
        <w:t xml:space="preserve">wynosi </w:t>
      </w:r>
      <w:bookmarkStart w:id="0" w:name="_GoBack"/>
      <w:bookmarkEnd w:id="0"/>
      <w:r>
        <w:t>280 000 zł brutto</w:t>
      </w:r>
    </w:p>
    <w:sectPr w:rsidR="0083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E4"/>
    <w:rsid w:val="008370C2"/>
    <w:rsid w:val="00D049E4"/>
    <w:rsid w:val="00E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E911"/>
  <w15:chartTrackingRefBased/>
  <w15:docId w15:val="{5318EAF9-E02D-44D6-9348-E52B1DA4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2021-04-07T08:38:00Z</dcterms:created>
  <dcterms:modified xsi:type="dcterms:W3CDTF">2021-04-07T08:39:00Z</dcterms:modified>
</cp:coreProperties>
</file>